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64" w:rsidRDefault="00D62B64" w:rsidP="00D62B64"/>
    <w:p w:rsidR="00D62B64" w:rsidRDefault="00D62B64" w:rsidP="00D62B6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作者指出了「一般人」和自己對「學以致用」的看法。試綜合全文填寫下表。</w:t>
      </w:r>
    </w:p>
    <w:p w:rsidR="00D62B64" w:rsidRDefault="00D62B64" w:rsidP="00D62B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6"/>
        <w:gridCol w:w="3512"/>
        <w:gridCol w:w="3513"/>
      </w:tblGrid>
      <w:tr w:rsidR="00D62B64" w:rsidTr="00CC3828">
        <w:tc>
          <w:tcPr>
            <w:tcW w:w="1276" w:type="dxa"/>
            <w:tcBorders>
              <w:top w:val="nil"/>
              <w:left w:val="nil"/>
            </w:tcBorders>
            <w:shd w:val="clear" w:color="auto" w:fill="FFFFFF" w:themeFill="background1"/>
          </w:tcPr>
          <w:p w:rsidR="00D62B64" w:rsidRDefault="00D62B64" w:rsidP="00CC3828"/>
        </w:tc>
        <w:tc>
          <w:tcPr>
            <w:tcW w:w="3512" w:type="dxa"/>
            <w:shd w:val="clear" w:color="auto" w:fill="F2F2F2" w:themeFill="background1" w:themeFillShade="F2"/>
          </w:tcPr>
          <w:p w:rsidR="00D62B64" w:rsidRDefault="00D62B64" w:rsidP="00CC3828">
            <w:r>
              <w:rPr>
                <w:rFonts w:hint="eastAsia"/>
              </w:rPr>
              <w:t>「學以致用」之目的</w:t>
            </w:r>
          </w:p>
        </w:tc>
        <w:tc>
          <w:tcPr>
            <w:tcW w:w="3513" w:type="dxa"/>
            <w:shd w:val="clear" w:color="auto" w:fill="F2F2F2" w:themeFill="background1" w:themeFillShade="F2"/>
          </w:tcPr>
          <w:p w:rsidR="00D62B64" w:rsidRDefault="00D62B64" w:rsidP="00CC3828">
            <w:r>
              <w:rPr>
                <w:rFonts w:hint="eastAsia"/>
              </w:rPr>
              <w:t>教育應有的方向</w:t>
            </w:r>
          </w:p>
        </w:tc>
      </w:tr>
      <w:tr w:rsidR="00D62B64" w:rsidTr="00CC3828">
        <w:tc>
          <w:tcPr>
            <w:tcW w:w="1276" w:type="dxa"/>
            <w:vAlign w:val="center"/>
          </w:tcPr>
          <w:p w:rsidR="00D62B64" w:rsidRDefault="00D62B64" w:rsidP="00CC3828">
            <w:pPr>
              <w:jc w:val="center"/>
            </w:pPr>
            <w:r>
              <w:rPr>
                <w:rFonts w:hint="eastAsia"/>
              </w:rPr>
              <w:t>一般人</w:t>
            </w:r>
          </w:p>
        </w:tc>
        <w:tc>
          <w:tcPr>
            <w:tcW w:w="3512" w:type="dxa"/>
            <w:vAlign w:val="center"/>
          </w:tcPr>
          <w:p w:rsidR="00D62B64" w:rsidRDefault="00D62B64" w:rsidP="00CC3828">
            <w:pPr>
              <w:jc w:val="center"/>
            </w:pPr>
            <w:r>
              <w:rPr>
                <w:rFonts w:hint="eastAsia"/>
              </w:rPr>
              <w:t>職業導向</w:t>
            </w:r>
          </w:p>
        </w:tc>
        <w:tc>
          <w:tcPr>
            <w:tcW w:w="3513" w:type="dxa"/>
          </w:tcPr>
          <w:p w:rsidR="00D62B64" w:rsidRDefault="00D62B64" w:rsidP="00CC382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）：</w:t>
            </w:r>
          </w:p>
          <w:p w:rsidR="00D62B64" w:rsidRDefault="00D62B64" w:rsidP="00CC3828">
            <w:pPr>
              <w:spacing w:line="360" w:lineRule="auto"/>
            </w:pPr>
            <w:r>
              <w:rPr>
                <w:rFonts w:hint="eastAsia"/>
              </w:rPr>
              <w:t xml:space="preserve">　＿＿＿＿＿＿＿＿＿＿＿＿</w:t>
            </w:r>
          </w:p>
        </w:tc>
      </w:tr>
      <w:tr w:rsidR="00D62B64" w:rsidTr="00CC3828">
        <w:tc>
          <w:tcPr>
            <w:tcW w:w="1276" w:type="dxa"/>
            <w:vAlign w:val="center"/>
          </w:tcPr>
          <w:p w:rsidR="00D62B64" w:rsidRDefault="00D62B64" w:rsidP="00CC3828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3512" w:type="dxa"/>
          </w:tcPr>
          <w:p w:rsidR="00D62B64" w:rsidRDefault="00D62B64" w:rsidP="00CC382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）：</w:t>
            </w:r>
          </w:p>
          <w:p w:rsidR="00D62B64" w:rsidRDefault="00D62B64" w:rsidP="00CC3828">
            <w:pPr>
              <w:spacing w:line="360" w:lineRule="auto"/>
            </w:pPr>
            <w:r>
              <w:rPr>
                <w:rFonts w:hint="eastAsia"/>
              </w:rPr>
              <w:t xml:space="preserve">　＿＿＿＿＿＿＿＿＿＿＿＿</w:t>
            </w:r>
          </w:p>
        </w:tc>
        <w:tc>
          <w:tcPr>
            <w:tcW w:w="3513" w:type="dxa"/>
            <w:vAlign w:val="center"/>
          </w:tcPr>
          <w:p w:rsidR="00D62B64" w:rsidRDefault="00D62B64" w:rsidP="00CC3828">
            <w:pPr>
              <w:jc w:val="center"/>
            </w:pPr>
            <w:r>
              <w:rPr>
                <w:rFonts w:hint="eastAsia"/>
              </w:rPr>
              <w:t>無成器，無定形</w:t>
            </w:r>
          </w:p>
        </w:tc>
      </w:tr>
    </w:tbl>
    <w:p w:rsidR="00D62B64" w:rsidRDefault="00D62B64" w:rsidP="00D62B64"/>
    <w:p w:rsidR="00D62B64" w:rsidRDefault="00D62B64" w:rsidP="00D62B64"/>
    <w:p w:rsidR="00D62B64" w:rsidRDefault="00D62B64" w:rsidP="00D62B6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作者指出一般人對教育應有的意義有所缺失。試以四個字概括這種缺失。</w:t>
      </w:r>
    </w:p>
    <w:p w:rsidR="00D62B64" w:rsidRDefault="00D62B64" w:rsidP="00D62B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</w:tblGrid>
      <w:tr w:rsidR="00D62B64" w:rsidTr="001F5105">
        <w:trPr>
          <w:trHeight w:val="926"/>
        </w:trPr>
        <w:tc>
          <w:tcPr>
            <w:tcW w:w="951" w:type="dxa"/>
          </w:tcPr>
          <w:p w:rsidR="00D62B64" w:rsidRDefault="00D62B64" w:rsidP="00D62B64">
            <w:pPr>
              <w:rPr>
                <w:rFonts w:hint="eastAsia"/>
                <w:color w:val="FF0000"/>
              </w:rPr>
            </w:pPr>
          </w:p>
        </w:tc>
        <w:tc>
          <w:tcPr>
            <w:tcW w:w="951" w:type="dxa"/>
          </w:tcPr>
          <w:p w:rsidR="00D62B64" w:rsidRDefault="00D62B64" w:rsidP="00D62B64">
            <w:pPr>
              <w:rPr>
                <w:rFonts w:hint="eastAsia"/>
                <w:color w:val="FF0000"/>
              </w:rPr>
            </w:pPr>
          </w:p>
        </w:tc>
        <w:tc>
          <w:tcPr>
            <w:tcW w:w="951" w:type="dxa"/>
          </w:tcPr>
          <w:p w:rsidR="00D62B64" w:rsidRDefault="00D62B64" w:rsidP="00D62B64">
            <w:pPr>
              <w:rPr>
                <w:rFonts w:hint="eastAsia"/>
                <w:color w:val="FF0000"/>
              </w:rPr>
            </w:pPr>
          </w:p>
        </w:tc>
        <w:tc>
          <w:tcPr>
            <w:tcW w:w="951" w:type="dxa"/>
          </w:tcPr>
          <w:p w:rsidR="00D62B64" w:rsidRDefault="00D62B64" w:rsidP="00D62B64">
            <w:pPr>
              <w:rPr>
                <w:rFonts w:hint="eastAsia"/>
                <w:color w:val="FF0000"/>
              </w:rPr>
            </w:pPr>
          </w:p>
        </w:tc>
      </w:tr>
    </w:tbl>
    <w:p w:rsidR="00D62B64" w:rsidRDefault="00D62B64" w:rsidP="00D62B64">
      <w:pPr>
        <w:rPr>
          <w:color w:val="FF0000"/>
        </w:rPr>
      </w:pPr>
    </w:p>
    <w:p w:rsidR="00D62B64" w:rsidRPr="00096A1C" w:rsidRDefault="00D62B64" w:rsidP="00D62B64">
      <w:pPr>
        <w:rPr>
          <w:rFonts w:hint="eastAsia"/>
          <w:color w:val="FF0000"/>
        </w:rPr>
      </w:pPr>
    </w:p>
    <w:p w:rsidR="00D62B64" w:rsidRDefault="00D62B64" w:rsidP="00D62B6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試綜合全文，判斷以下陳述：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992"/>
        <w:gridCol w:w="993"/>
        <w:gridCol w:w="1208"/>
      </w:tblGrid>
      <w:tr w:rsidR="00D62B64" w:rsidRPr="00D62B64" w:rsidTr="00D62B64">
        <w:tc>
          <w:tcPr>
            <w:tcW w:w="5103" w:type="dxa"/>
            <w:tcBorders>
              <w:top w:val="nil"/>
              <w:left w:val="nil"/>
            </w:tcBorders>
          </w:tcPr>
          <w:p w:rsidR="00D62B64" w:rsidRPr="00D62B64" w:rsidRDefault="00D62B64" w:rsidP="00D62B64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62B64" w:rsidRPr="00D62B64" w:rsidRDefault="00D62B64" w:rsidP="00D62B64">
            <w:pPr>
              <w:rPr>
                <w:rFonts w:hint="eastAsia"/>
                <w:color w:val="000000" w:themeColor="text1"/>
              </w:rPr>
            </w:pPr>
            <w:r w:rsidRPr="00D62B64">
              <w:rPr>
                <w:rFonts w:hint="eastAsia"/>
                <w:color w:val="000000" w:themeColor="text1"/>
              </w:rPr>
              <w:t>正確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62B64" w:rsidRPr="00D62B64" w:rsidRDefault="00D62B64" w:rsidP="00D62B64">
            <w:pPr>
              <w:rPr>
                <w:rFonts w:hint="eastAsia"/>
                <w:color w:val="000000" w:themeColor="text1"/>
              </w:rPr>
            </w:pPr>
            <w:r w:rsidRPr="00D62B64">
              <w:rPr>
                <w:rFonts w:hint="eastAsia"/>
                <w:color w:val="000000" w:themeColor="text1"/>
              </w:rPr>
              <w:t>錯誤</w:t>
            </w:r>
          </w:p>
        </w:tc>
        <w:tc>
          <w:tcPr>
            <w:tcW w:w="1208" w:type="dxa"/>
            <w:shd w:val="clear" w:color="auto" w:fill="F2F2F2" w:themeFill="background1" w:themeFillShade="F2"/>
          </w:tcPr>
          <w:p w:rsidR="00D62B64" w:rsidRPr="00D62B64" w:rsidRDefault="00D62B64" w:rsidP="00D62B64">
            <w:r w:rsidRPr="00D62B64">
              <w:rPr>
                <w:rFonts w:hint="eastAsia"/>
              </w:rPr>
              <w:t>無從判斷</w:t>
            </w:r>
          </w:p>
        </w:tc>
      </w:tr>
      <w:tr w:rsidR="00D62B64" w:rsidRPr="00D62B64" w:rsidTr="00D62B64">
        <w:tc>
          <w:tcPr>
            <w:tcW w:w="5103" w:type="dxa"/>
          </w:tcPr>
          <w:p w:rsidR="00D62B64" w:rsidRPr="00D62B64" w:rsidRDefault="00D62B64" w:rsidP="00191DDD">
            <w:pPr>
              <w:rPr>
                <w:rFonts w:hint="eastAsia"/>
              </w:rPr>
            </w:pPr>
            <w:r w:rsidRPr="00D62B64">
              <w:rPr>
                <w:rFonts w:hint="eastAsia"/>
              </w:rPr>
              <w:t>（</w:t>
            </w:r>
            <w:r w:rsidRPr="00D62B64">
              <w:rPr>
                <w:rFonts w:hint="eastAsia"/>
              </w:rPr>
              <w:t>i</w:t>
            </w:r>
            <w:r w:rsidRPr="00D62B64">
              <w:rPr>
                <w:rFonts w:hint="eastAsia"/>
              </w:rPr>
              <w:t>）：作者認為教育不是要為社會儲材備用。</w:t>
            </w:r>
          </w:p>
        </w:tc>
        <w:tc>
          <w:tcPr>
            <w:tcW w:w="992" w:type="dxa"/>
          </w:tcPr>
          <w:p w:rsidR="00D62B64" w:rsidRPr="00D62B64" w:rsidRDefault="00D62B64" w:rsidP="00191DDD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D62B64" w:rsidRPr="00D62B64" w:rsidRDefault="00D62B64" w:rsidP="00191DDD">
            <w:pPr>
              <w:rPr>
                <w:rFonts w:hint="eastAsia"/>
              </w:rPr>
            </w:pPr>
          </w:p>
        </w:tc>
        <w:tc>
          <w:tcPr>
            <w:tcW w:w="1208" w:type="dxa"/>
          </w:tcPr>
          <w:p w:rsidR="00D62B64" w:rsidRPr="00D62B64" w:rsidRDefault="00D62B64" w:rsidP="00191DDD"/>
        </w:tc>
      </w:tr>
      <w:tr w:rsidR="00D62B64" w:rsidRPr="00D62B64" w:rsidTr="00D62B64">
        <w:tc>
          <w:tcPr>
            <w:tcW w:w="5103" w:type="dxa"/>
          </w:tcPr>
          <w:p w:rsidR="00D62B64" w:rsidRPr="00D62B64" w:rsidRDefault="00D62B64" w:rsidP="00191DDD">
            <w:pPr>
              <w:rPr>
                <w:rFonts w:hint="eastAsia"/>
              </w:rPr>
            </w:pPr>
            <w:r w:rsidRPr="00D62B64">
              <w:rPr>
                <w:rFonts w:hint="eastAsia"/>
              </w:rPr>
              <w:t>（</w:t>
            </w:r>
            <w:r w:rsidRPr="00D62B64">
              <w:rPr>
                <w:rFonts w:hint="eastAsia"/>
              </w:rPr>
              <w:t>ii</w:t>
            </w:r>
            <w:r w:rsidRPr="00D62B64">
              <w:rPr>
                <w:rFonts w:hint="eastAsia"/>
              </w:rPr>
              <w:t>）：「君子之學」與「小人之學」各有所長。</w:t>
            </w:r>
          </w:p>
        </w:tc>
        <w:tc>
          <w:tcPr>
            <w:tcW w:w="992" w:type="dxa"/>
          </w:tcPr>
          <w:p w:rsidR="00D62B64" w:rsidRPr="00D62B64" w:rsidRDefault="00D62B64" w:rsidP="00191DDD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D62B64" w:rsidRPr="00D62B64" w:rsidRDefault="00D62B64" w:rsidP="00191DDD">
            <w:pPr>
              <w:rPr>
                <w:rFonts w:hint="eastAsia"/>
              </w:rPr>
            </w:pPr>
          </w:p>
        </w:tc>
        <w:tc>
          <w:tcPr>
            <w:tcW w:w="1208" w:type="dxa"/>
          </w:tcPr>
          <w:p w:rsidR="00D62B64" w:rsidRPr="00D62B64" w:rsidRDefault="00D62B64" w:rsidP="00191DDD"/>
        </w:tc>
      </w:tr>
    </w:tbl>
    <w:p w:rsidR="00D62B64" w:rsidRDefault="00D62B64" w:rsidP="00D62B64"/>
    <w:p w:rsidR="00D62B64" w:rsidRDefault="00D62B64" w:rsidP="00D62B64">
      <w:pPr>
        <w:rPr>
          <w:rFonts w:hint="eastAsia"/>
        </w:rPr>
      </w:pPr>
    </w:p>
    <w:p w:rsidR="00D62B64" w:rsidRDefault="00D62B64" w:rsidP="00D62B6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在第</w:t>
      </w:r>
      <w:r>
        <w:rPr>
          <w:rFonts w:hint="eastAsia"/>
        </w:rPr>
        <w:t>3</w:t>
      </w:r>
      <w:r>
        <w:rPr>
          <w:rFonts w:hint="eastAsia"/>
        </w:rPr>
        <w:t>段，為什麼作者認為「今天的所謂『學以致用』」是大大失算？</w:t>
      </w:r>
    </w:p>
    <w:p w:rsidR="00D62B64" w:rsidRDefault="00D62B64" w:rsidP="00D62B6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今天的教育改變了學習應有的程序。</w:t>
      </w:r>
    </w:p>
    <w:p w:rsidR="00D62B64" w:rsidRDefault="00D62B64" w:rsidP="00D62B6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今天的教育只為了社會儲材備用。</w:t>
      </w:r>
    </w:p>
    <w:p w:rsidR="00D62B64" w:rsidRDefault="00D62B64" w:rsidP="00D62B6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今天的教育只針對社會某種需要。</w:t>
      </w:r>
    </w:p>
    <w:p w:rsidR="00D62B64" w:rsidRDefault="00D62B64" w:rsidP="00D62B64">
      <w:pPr>
        <w:ind w:left="360"/>
        <w:rPr>
          <w:color w:val="FF0000"/>
        </w:rPr>
      </w:pPr>
    </w:p>
    <w:p w:rsidR="00D62B64" w:rsidRPr="00E805DE" w:rsidRDefault="00D62B64" w:rsidP="00D62B64">
      <w:pPr>
        <w:ind w:left="360"/>
        <w:rPr>
          <w:color w:val="000000" w:themeColor="text1"/>
        </w:rPr>
      </w:pPr>
      <w:r w:rsidRPr="00E805DE">
        <w:rPr>
          <w:rFonts w:hint="eastAsia"/>
          <w:color w:val="000000" w:themeColor="text1"/>
        </w:rPr>
        <w:t xml:space="preserve">A. </w:t>
      </w:r>
      <w:r w:rsidRPr="00E805D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</w:t>
      </w:r>
      <w:r w:rsidRPr="00E805DE">
        <w:rPr>
          <w:rFonts w:hint="eastAsia"/>
          <w:color w:val="000000" w:themeColor="text1"/>
        </w:rPr>
        <w:t>）、（</w:t>
      </w:r>
      <w:r>
        <w:rPr>
          <w:rFonts w:hint="eastAsia"/>
          <w:color w:val="000000" w:themeColor="text1"/>
        </w:rPr>
        <w:t>2</w:t>
      </w:r>
      <w:r w:rsidRPr="00E805DE">
        <w:rPr>
          <w:rFonts w:hint="eastAsia"/>
          <w:color w:val="000000" w:themeColor="text1"/>
        </w:rPr>
        <w:t>）</w:t>
      </w:r>
    </w:p>
    <w:p w:rsidR="00D62B64" w:rsidRPr="00D07EB5" w:rsidRDefault="00D62B64" w:rsidP="00D62B64">
      <w:pPr>
        <w:rPr>
          <w:color w:val="000000" w:themeColor="text1"/>
        </w:rPr>
      </w:pPr>
      <w:r w:rsidRPr="00D07EB5">
        <w:rPr>
          <w:rFonts w:hint="eastAsia"/>
          <w:color w:val="000000" w:themeColor="text1"/>
        </w:rPr>
        <w:t xml:space="preserve">   B. </w:t>
      </w:r>
      <w:r w:rsidRPr="00D07EB5">
        <w:rPr>
          <w:rFonts w:hint="eastAsia"/>
          <w:color w:val="000000" w:themeColor="text1"/>
        </w:rPr>
        <w:t>（</w:t>
      </w:r>
      <w:r w:rsidRPr="00D07EB5">
        <w:rPr>
          <w:rFonts w:hint="eastAsia"/>
          <w:color w:val="000000" w:themeColor="text1"/>
        </w:rPr>
        <w:t>1</w:t>
      </w:r>
      <w:r w:rsidRPr="00D07EB5">
        <w:rPr>
          <w:rFonts w:hint="eastAsia"/>
          <w:color w:val="000000" w:themeColor="text1"/>
        </w:rPr>
        <w:t>）、（</w:t>
      </w:r>
      <w:r w:rsidRPr="00D07EB5">
        <w:rPr>
          <w:rFonts w:hint="eastAsia"/>
          <w:color w:val="000000" w:themeColor="text1"/>
        </w:rPr>
        <w:t>3</w:t>
      </w:r>
      <w:r w:rsidRPr="00D07EB5">
        <w:rPr>
          <w:rFonts w:hint="eastAsia"/>
          <w:color w:val="000000" w:themeColor="text1"/>
        </w:rPr>
        <w:t>）</w:t>
      </w:r>
    </w:p>
    <w:p w:rsidR="00D62B64" w:rsidRDefault="00D62B64" w:rsidP="00D62B6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C. </w:t>
      </w:r>
      <w:r w:rsidRPr="00E805D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 w:rsidRPr="00E805DE">
        <w:rPr>
          <w:rFonts w:hint="eastAsia"/>
          <w:color w:val="000000" w:themeColor="text1"/>
        </w:rPr>
        <w:t>）、（</w:t>
      </w:r>
      <w:r>
        <w:rPr>
          <w:rFonts w:hint="eastAsia"/>
          <w:color w:val="000000" w:themeColor="text1"/>
        </w:rPr>
        <w:t>3</w:t>
      </w:r>
      <w:r w:rsidRPr="00E805DE">
        <w:rPr>
          <w:rFonts w:hint="eastAsia"/>
          <w:color w:val="000000" w:themeColor="text1"/>
        </w:rPr>
        <w:t>）</w:t>
      </w:r>
    </w:p>
    <w:p w:rsidR="00D62B64" w:rsidRPr="00E564AC" w:rsidRDefault="00D62B64" w:rsidP="00D62B6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D. </w:t>
      </w:r>
      <w:r w:rsidRPr="00E805D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</w:t>
      </w:r>
      <w:r w:rsidRPr="00E805DE">
        <w:rPr>
          <w:rFonts w:hint="eastAsia"/>
          <w:color w:val="000000" w:themeColor="text1"/>
        </w:rPr>
        <w:t>）、（</w:t>
      </w:r>
      <w:r>
        <w:rPr>
          <w:rFonts w:hint="eastAsia"/>
          <w:color w:val="000000" w:themeColor="text1"/>
        </w:rPr>
        <w:t>2</w:t>
      </w:r>
      <w:r w:rsidRPr="00E805D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、（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）</w:t>
      </w:r>
    </w:p>
    <w:p w:rsidR="00D62B64" w:rsidRDefault="00D62B64" w:rsidP="00D62B64">
      <w:pPr>
        <w:rPr>
          <w:b/>
        </w:rPr>
      </w:pPr>
    </w:p>
    <w:p w:rsidR="00D62B64" w:rsidRPr="00D07EB5" w:rsidRDefault="00D07EB5" w:rsidP="00D62B64">
      <w:pPr>
        <w:rPr>
          <w:rFonts w:hint="eastAsia"/>
        </w:rPr>
      </w:pPr>
      <w:r>
        <w:rPr>
          <w:rFonts w:hint="eastAsia"/>
        </w:rPr>
        <w:t>答案︰</w:t>
      </w:r>
      <w:r>
        <w:rPr>
          <w:rFonts w:hint="eastAsia"/>
        </w:rPr>
        <w:t>__________</w:t>
      </w:r>
      <w:bookmarkStart w:id="0" w:name="_GoBack"/>
      <w:bookmarkEnd w:id="0"/>
    </w:p>
    <w:p w:rsidR="00D62B64" w:rsidRDefault="00D62B64" w:rsidP="00D62B6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在第</w:t>
      </w:r>
      <w:r>
        <w:rPr>
          <w:rFonts w:hint="eastAsia"/>
        </w:rPr>
        <w:t>6</w:t>
      </w:r>
      <w:r>
        <w:rPr>
          <w:rFonts w:hint="eastAsia"/>
        </w:rPr>
        <w:t>段，為什麼作者說「</w:t>
      </w:r>
      <w:r w:rsidRPr="00FD6965">
        <w:rPr>
          <w:rFonts w:hint="eastAsia"/>
        </w:rPr>
        <w:t>不必急於把自己變成平庸的器具</w:t>
      </w:r>
      <w:r>
        <w:rPr>
          <w:rFonts w:hint="eastAsia"/>
        </w:rPr>
        <w:t>」？試就個人的體會說明。</w:t>
      </w:r>
    </w:p>
    <w:p w:rsidR="00D62B64" w:rsidRPr="002D4EAE" w:rsidRDefault="00D62B64" w:rsidP="00D62B64"/>
    <w:p w:rsidR="00D62B64" w:rsidRDefault="00FD79FB" w:rsidP="00D62B64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_________________________________________________________</w:t>
      </w:r>
      <w:r>
        <w:rPr>
          <w:rFonts w:hint="eastAsia"/>
          <w:lang w:eastAsia="zh-HK"/>
        </w:rPr>
        <w:t>____________</w:t>
      </w:r>
    </w:p>
    <w:p w:rsidR="00FD79FB" w:rsidRPr="00D02EAB" w:rsidRDefault="00FD79FB" w:rsidP="00D62B64">
      <w:pPr>
        <w:rPr>
          <w:rFonts w:hint="eastAsia"/>
          <w:lang w:eastAsia="zh-HK"/>
        </w:rPr>
      </w:pPr>
    </w:p>
    <w:p w:rsidR="00D62B64" w:rsidRDefault="00FD79FB" w:rsidP="009E5B14">
      <w:pPr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</w:t>
      </w:r>
    </w:p>
    <w:p w:rsidR="00FD79FB" w:rsidRDefault="00FD79FB" w:rsidP="009E5B14"/>
    <w:p w:rsidR="00FD79FB" w:rsidRDefault="00FD79FB" w:rsidP="009E5B14">
      <w:pPr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</w:t>
      </w:r>
    </w:p>
    <w:p w:rsidR="00FD79FB" w:rsidRDefault="00FD79FB" w:rsidP="009E5B14"/>
    <w:p w:rsidR="00FD79FB" w:rsidRDefault="00FD79FB" w:rsidP="009E5B14">
      <w:pPr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</w:t>
      </w:r>
    </w:p>
    <w:p w:rsidR="00FD79FB" w:rsidRDefault="00FD79FB" w:rsidP="009E5B14"/>
    <w:p w:rsidR="00FD79FB" w:rsidRDefault="00FD79FB" w:rsidP="00FD79F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_____________________________________________________________________</w:t>
      </w:r>
    </w:p>
    <w:p w:rsidR="00FD79FB" w:rsidRPr="00D02EAB" w:rsidRDefault="00FD79FB" w:rsidP="00FD79FB">
      <w:pPr>
        <w:rPr>
          <w:rFonts w:hint="eastAsia"/>
          <w:lang w:eastAsia="zh-HK"/>
        </w:rPr>
      </w:pPr>
    </w:p>
    <w:p w:rsidR="00FD79FB" w:rsidRDefault="00FD79FB" w:rsidP="00FD79FB">
      <w:pPr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</w:t>
      </w:r>
    </w:p>
    <w:p w:rsidR="00FD79FB" w:rsidRDefault="00FD79FB" w:rsidP="00FD79FB"/>
    <w:p w:rsidR="00FD79FB" w:rsidRDefault="00FD79FB" w:rsidP="00FD79FB">
      <w:pPr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</w:t>
      </w:r>
    </w:p>
    <w:p w:rsidR="00FD79FB" w:rsidRDefault="00FD79FB" w:rsidP="00FD79FB"/>
    <w:p w:rsidR="00FD79FB" w:rsidRDefault="00FD79FB" w:rsidP="00FD79FB">
      <w:pPr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</w:t>
      </w:r>
    </w:p>
    <w:p w:rsidR="00FD79FB" w:rsidRDefault="00FD79FB" w:rsidP="00FD79FB">
      <w:pPr>
        <w:rPr>
          <w:lang w:eastAsia="zh-HK"/>
        </w:rPr>
      </w:pPr>
    </w:p>
    <w:p w:rsidR="00FD79FB" w:rsidRDefault="00FD79FB" w:rsidP="00FD79F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_____________________________________________________________________</w:t>
      </w:r>
    </w:p>
    <w:p w:rsidR="00FD79FB" w:rsidRPr="00D02EAB" w:rsidRDefault="00FD79FB" w:rsidP="00FD79FB">
      <w:pPr>
        <w:rPr>
          <w:rFonts w:hint="eastAsia"/>
          <w:lang w:eastAsia="zh-HK"/>
        </w:rPr>
      </w:pPr>
    </w:p>
    <w:p w:rsidR="00FD79FB" w:rsidRDefault="00FD79FB" w:rsidP="00FD79FB">
      <w:pPr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</w:t>
      </w:r>
    </w:p>
    <w:p w:rsidR="00FD79FB" w:rsidRDefault="00FD79FB" w:rsidP="00FD79FB"/>
    <w:p w:rsidR="00FD79FB" w:rsidRDefault="00FD79FB" w:rsidP="00FD79FB">
      <w:pPr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</w:t>
      </w:r>
    </w:p>
    <w:p w:rsidR="00FD79FB" w:rsidRDefault="00FD79FB" w:rsidP="00FD79FB"/>
    <w:p w:rsidR="00FD79FB" w:rsidRDefault="00FD79FB" w:rsidP="00FD79FB">
      <w:pPr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</w:t>
      </w:r>
    </w:p>
    <w:p w:rsidR="00FD79FB" w:rsidRPr="00D62B64" w:rsidRDefault="00FD79FB" w:rsidP="009E5B14">
      <w:pPr>
        <w:rPr>
          <w:rFonts w:hint="eastAsia"/>
        </w:rPr>
      </w:pPr>
    </w:p>
    <w:sectPr w:rsidR="00FD79FB" w:rsidRPr="00D62B64" w:rsidSect="00D45F8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2C" w:rsidRDefault="0035152C" w:rsidP="00473CD0">
      <w:r>
        <w:separator/>
      </w:r>
    </w:p>
  </w:endnote>
  <w:endnote w:type="continuationSeparator" w:id="0">
    <w:p w:rsidR="0035152C" w:rsidRDefault="0035152C" w:rsidP="0047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2C" w:rsidRDefault="0035152C" w:rsidP="00473CD0">
      <w:r>
        <w:separator/>
      </w:r>
    </w:p>
  </w:footnote>
  <w:footnote w:type="continuationSeparator" w:id="0">
    <w:p w:rsidR="0035152C" w:rsidRDefault="0035152C" w:rsidP="0047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4D" w:rsidRPr="00817C4D" w:rsidRDefault="00473CD0" w:rsidP="00817C4D">
    <w:pPr>
      <w:pStyle w:val="a3"/>
      <w:ind w:firstLine="480"/>
      <w:rPr>
        <w:b/>
        <w:sz w:val="28"/>
      </w:rPr>
    </w:pPr>
    <w:r w:rsidRPr="002511E5">
      <w:rPr>
        <w:noProof/>
      </w:rPr>
      <w:drawing>
        <wp:inline distT="0" distB="0" distL="0" distR="0" wp14:anchorId="7E839894" wp14:editId="19816E96">
          <wp:extent cx="1711233" cy="567722"/>
          <wp:effectExtent l="0" t="0" r="3810" b="3810"/>
          <wp:docPr id="5" name="圖片 5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18" cy="64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HK"/>
      </w:rPr>
      <w:t xml:space="preserve"> </w:t>
    </w:r>
    <w:r>
      <w:rPr>
        <w:rFonts w:hint="eastAsia"/>
        <w:b/>
        <w:sz w:val="28"/>
      </w:rPr>
      <w:t>029</w:t>
    </w:r>
    <w:r>
      <w:rPr>
        <w:rFonts w:hint="eastAsia"/>
        <w:b/>
        <w:sz w:val="28"/>
      </w:rPr>
      <w:t>期</w:t>
    </w:r>
    <w:r w:rsidR="0065403A" w:rsidRPr="0065403A">
      <w:rPr>
        <w:rFonts w:hint="eastAsia"/>
        <w:b/>
        <w:sz w:val="28"/>
      </w:rPr>
      <w:t>閱讀理解小練習</w:t>
    </w:r>
    <w:r w:rsidR="0065403A" w:rsidRPr="0065403A">
      <w:rPr>
        <w:rFonts w:hint="eastAsia"/>
        <w:b/>
        <w:sz w:val="28"/>
      </w:rPr>
      <w:t xml:space="preserve"> </w:t>
    </w:r>
    <w:r w:rsidR="00C945C2">
      <w:rPr>
        <w:rFonts w:hint="eastAsia"/>
        <w:b/>
        <w:sz w:val="28"/>
      </w:rPr>
      <w:t>答題工作紙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696E"/>
    <w:multiLevelType w:val="hybridMultilevel"/>
    <w:tmpl w:val="7CE0400C"/>
    <w:lvl w:ilvl="0" w:tplc="7A4ACB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227C7B6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7C9CEE8A">
      <w:start w:val="1"/>
      <w:numFmt w:val="upperLetter"/>
      <w:lvlText w:val="%3."/>
      <w:lvlJc w:val="left"/>
      <w:pPr>
        <w:ind w:left="192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731D40"/>
    <w:multiLevelType w:val="hybridMultilevel"/>
    <w:tmpl w:val="A45042A4"/>
    <w:lvl w:ilvl="0" w:tplc="A5E6099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7"/>
    <w:rsid w:val="00104E67"/>
    <w:rsid w:val="001A24AB"/>
    <w:rsid w:val="001D7C2E"/>
    <w:rsid w:val="00250D70"/>
    <w:rsid w:val="002E61D8"/>
    <w:rsid w:val="002F5665"/>
    <w:rsid w:val="0035152C"/>
    <w:rsid w:val="00383F80"/>
    <w:rsid w:val="003A3E60"/>
    <w:rsid w:val="003B6690"/>
    <w:rsid w:val="00427337"/>
    <w:rsid w:val="00473CD0"/>
    <w:rsid w:val="0065403A"/>
    <w:rsid w:val="00702F09"/>
    <w:rsid w:val="00763E1C"/>
    <w:rsid w:val="00817C4D"/>
    <w:rsid w:val="00855980"/>
    <w:rsid w:val="008E7820"/>
    <w:rsid w:val="00937D7E"/>
    <w:rsid w:val="00992C09"/>
    <w:rsid w:val="009E5B14"/>
    <w:rsid w:val="00C17277"/>
    <w:rsid w:val="00C70EEE"/>
    <w:rsid w:val="00C945C2"/>
    <w:rsid w:val="00D02EAB"/>
    <w:rsid w:val="00D07EB5"/>
    <w:rsid w:val="00D2246D"/>
    <w:rsid w:val="00D45F82"/>
    <w:rsid w:val="00D62B64"/>
    <w:rsid w:val="00EA7CB1"/>
    <w:rsid w:val="00EB4B52"/>
    <w:rsid w:val="00F849AC"/>
    <w:rsid w:val="00FC58E1"/>
    <w:rsid w:val="00F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D5DAF32-9EEC-4583-8E3F-1C4BBBE1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C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CD0"/>
    <w:rPr>
      <w:sz w:val="20"/>
      <w:szCs w:val="20"/>
    </w:rPr>
  </w:style>
  <w:style w:type="table" w:styleId="a7">
    <w:name w:val="Table Grid"/>
    <w:basedOn w:val="a1"/>
    <w:uiPriority w:val="59"/>
    <w:rsid w:val="0047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2EAB"/>
    <w:pPr>
      <w:ind w:leftChars="200" w:left="480"/>
    </w:pPr>
  </w:style>
  <w:style w:type="paragraph" w:styleId="a9">
    <w:name w:val="Subtitle"/>
    <w:basedOn w:val="a"/>
    <w:next w:val="a"/>
    <w:link w:val="aa"/>
    <w:uiPriority w:val="11"/>
    <w:qFormat/>
    <w:rsid w:val="00D02EAB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a">
    <w:name w:val="副標題 字元"/>
    <w:basedOn w:val="a0"/>
    <w:link w:val="a9"/>
    <w:uiPriority w:val="11"/>
    <w:rsid w:val="00D02EAB"/>
    <w:rPr>
      <w:rFonts w:asciiTheme="majorHAnsi" w:eastAsia="新細明體" w:hAnsiTheme="majorHAnsi" w:cstheme="majorBidi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Wong</dc:creator>
  <cp:keywords/>
  <dc:description/>
  <cp:lastModifiedBy>Roy Wong</cp:lastModifiedBy>
  <cp:revision>35</cp:revision>
  <dcterms:created xsi:type="dcterms:W3CDTF">2022-05-13T09:14:00Z</dcterms:created>
  <dcterms:modified xsi:type="dcterms:W3CDTF">2022-05-30T03:42:00Z</dcterms:modified>
</cp:coreProperties>
</file>